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26"/>
        <w:gridCol w:w="3251"/>
        <w:gridCol w:w="2393"/>
        <w:gridCol w:w="2755"/>
      </w:tblGrid>
      <w:tr w:rsidR="004443C9" w:rsidRPr="00AD02E9" w:rsidTr="00B3798C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B3798C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D31177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AE00F5">
              <w:rPr>
                <w:rFonts w:ascii="Book Antiqua" w:hAnsi="Book Antiqua" w:cs="Segoe UI"/>
                <w:szCs w:val="24"/>
              </w:rPr>
              <w:t>3</w:t>
            </w:r>
            <w:r w:rsidR="00D31177">
              <w:rPr>
                <w:rFonts w:ascii="Book Antiqua" w:hAnsi="Book Antiqua" w:cs="Segoe UI"/>
                <w:szCs w:val="24"/>
              </w:rPr>
              <w:t>/28</w:t>
            </w:r>
            <w:r w:rsidR="00A211C0">
              <w:rPr>
                <w:rFonts w:ascii="Book Antiqua" w:hAnsi="Book Antiqua" w:cs="Segoe UI"/>
                <w:szCs w:val="24"/>
              </w:rPr>
              <w:t>/22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</w:t>
            </w:r>
          </w:p>
        </w:tc>
      </w:tr>
      <w:tr w:rsidR="004443C9" w:rsidRPr="00AD02E9" w:rsidTr="00B3798C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B3798C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B3798C">
        <w:trPr>
          <w:trHeight w:val="313"/>
        </w:trPr>
        <w:tc>
          <w:tcPr>
            <w:tcW w:w="170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B3798C">
        <w:trPr>
          <w:trHeight w:val="350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B3798C">
        <w:trPr>
          <w:trHeight w:val="277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Pr="00EB56A1" w:rsidRDefault="00236001" w:rsidP="00AE00F5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 </w:t>
            </w:r>
            <w:r w:rsidR="00AE00F5">
              <w:rPr>
                <w:rFonts w:ascii="Book Antiqua" w:hAnsi="Book Antiqua" w:cs="Segoe UI"/>
              </w:rPr>
              <w:t>February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3646F5" w:rsidRPr="00AD02E9">
              <w:rPr>
                <w:rFonts w:ascii="Book Antiqua" w:hAnsi="Book Antiqua" w:cs="Segoe UI"/>
              </w:rPr>
              <w:t xml:space="preserve"> meeting minutes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B3798C">
        <w:trPr>
          <w:trHeight w:val="287"/>
        </w:trPr>
        <w:tc>
          <w:tcPr>
            <w:tcW w:w="1705" w:type="dxa"/>
            <w:tcBorders>
              <w:right w:val="dashed" w:sz="4" w:space="0" w:color="auto"/>
            </w:tcBorders>
          </w:tcPr>
          <w:p w:rsidR="00FB1FF2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6:20PM – 6:2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B3798C">
        <w:trPr>
          <w:trHeight w:val="321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6:25PM – 6:45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B56A1" w:rsidRDefault="00275C0E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  <w:p w:rsidR="00DA1B08" w:rsidRDefault="00BB6459" w:rsidP="00BB645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Governance Policy </w:t>
            </w:r>
            <w:r w:rsidR="00B84726" w:rsidRPr="00B84726">
              <w:rPr>
                <w:rFonts w:ascii="Book Antiqua" w:hAnsi="Book Antiqua" w:cs="Segoe UI"/>
              </w:rPr>
              <w:t>1.</w:t>
            </w:r>
            <w:r>
              <w:rPr>
                <w:rFonts w:ascii="Book Antiqua" w:hAnsi="Book Antiqua" w:cs="Segoe UI"/>
              </w:rPr>
              <w:t>2</w:t>
            </w:r>
          </w:p>
          <w:p w:rsidR="00B3798C" w:rsidRPr="00B84726" w:rsidRDefault="00B3798C" w:rsidP="00BB645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HPSA Score Final Report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B3798C">
        <w:trPr>
          <w:trHeight w:val="548"/>
        </w:trPr>
        <w:tc>
          <w:tcPr>
            <w:tcW w:w="1705" w:type="dxa"/>
            <w:tcBorders>
              <w:right w:val="dashed" w:sz="4" w:space="0" w:color="auto"/>
            </w:tcBorders>
          </w:tcPr>
          <w:p w:rsidR="001E1057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 xml:space="preserve"> 6: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– 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601294" w:rsidRDefault="0053167F" w:rsidP="000C5E7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0C5E79">
              <w:rPr>
                <w:rFonts w:ascii="Book Antiqua" w:hAnsi="Book Antiqua" w:cs="Segoe UI"/>
              </w:rPr>
              <w:t xml:space="preserve"> update</w:t>
            </w:r>
          </w:p>
          <w:p w:rsidR="00B3798C" w:rsidRPr="000C5E79" w:rsidRDefault="00B3798C" w:rsidP="000C5E7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Governance Policies 1.3 &amp; 1.4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5C2738" w:rsidRPr="00AD02E9" w:rsidRDefault="00FB6CF9" w:rsidP="000C5E79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</w:tc>
      </w:tr>
      <w:tr w:rsidR="00BF4624" w:rsidRPr="00AD02E9" w:rsidTr="00B3798C">
        <w:trPr>
          <w:trHeight w:val="680"/>
        </w:trPr>
        <w:tc>
          <w:tcPr>
            <w:tcW w:w="1705" w:type="dxa"/>
            <w:tcBorders>
              <w:right w:val="dashed" w:sz="4" w:space="0" w:color="auto"/>
            </w:tcBorders>
          </w:tcPr>
          <w:p w:rsidR="00BF4624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– </w:t>
            </w: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A211C0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AE00F5">
              <w:rPr>
                <w:rFonts w:ascii="Book Antiqua" w:hAnsi="Book Antiqua" w:cs="Segoe UI"/>
              </w:rPr>
              <w:t>February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</w:p>
          <w:p w:rsidR="00CB087F" w:rsidRPr="00A211C0" w:rsidRDefault="00D31177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 xml:space="preserve">Resolution </w:t>
            </w:r>
            <w:r w:rsidR="00180B6D">
              <w:rPr>
                <w:rFonts w:ascii="Book Antiqua" w:hAnsi="Book Antiqua" w:cs="Segoe UI"/>
                <w:b/>
              </w:rPr>
              <w:t>No. 1176</w:t>
            </w:r>
          </w:p>
          <w:p w:rsidR="00A211C0" w:rsidRDefault="00180B6D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Bad Debt</w:t>
            </w:r>
            <w:r w:rsidR="00F97DCB" w:rsidRPr="00AD02E9">
              <w:rPr>
                <w:rFonts w:ascii="Book Antiqua" w:hAnsi="Book Antiqua" w:cs="Segoe UI"/>
              </w:rPr>
              <w:t xml:space="preserve"> </w:t>
            </w:r>
            <w:r w:rsidR="006847F5" w:rsidRPr="00A211C0">
              <w:rPr>
                <w:rFonts w:ascii="Book Antiqua" w:hAnsi="Book Antiqua" w:cs="Segoe UI"/>
              </w:rPr>
              <w:t xml:space="preserve">– </w:t>
            </w:r>
            <w:r w:rsidR="00AE00F5">
              <w:rPr>
                <w:rFonts w:ascii="Book Antiqua" w:hAnsi="Book Antiqua" w:cs="Segoe UI"/>
              </w:rPr>
              <w:t>February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A211C0">
              <w:rPr>
                <w:rFonts w:ascii="Book Antiqua" w:hAnsi="Book Antiqua" w:cs="Segoe UI"/>
              </w:rPr>
              <w:t xml:space="preserve"> </w:t>
            </w:r>
          </w:p>
          <w:p w:rsidR="00044DC5" w:rsidRPr="00A211C0" w:rsidRDefault="00180B6D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Resolution No. 1177</w:t>
            </w:r>
          </w:p>
          <w:p w:rsidR="00A211C0" w:rsidRDefault="00180B6D" w:rsidP="00A211C0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Indigent Care</w:t>
            </w:r>
            <w:r>
              <w:rPr>
                <w:rFonts w:ascii="Book Antiqua" w:hAnsi="Book Antiqua" w:cs="Segoe UI"/>
              </w:rPr>
              <w:t xml:space="preserve"> </w:t>
            </w:r>
            <w:r w:rsidR="008A15F6" w:rsidRPr="00AD02E9">
              <w:rPr>
                <w:rFonts w:ascii="Book Antiqua" w:hAnsi="Book Antiqua" w:cs="Segoe UI"/>
              </w:rPr>
              <w:t xml:space="preserve">– </w:t>
            </w:r>
            <w:r w:rsidR="00AE00F5">
              <w:rPr>
                <w:rFonts w:ascii="Book Antiqua" w:hAnsi="Book Antiqua" w:cs="Segoe UI"/>
              </w:rPr>
              <w:t>February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597D1D">
              <w:rPr>
                <w:rFonts w:ascii="Book Antiqua" w:hAnsi="Book Antiqua" w:cs="Segoe UI"/>
                <w:b/>
              </w:rPr>
              <w:t xml:space="preserve">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0D44E7" w:rsidRPr="00A211C0" w:rsidRDefault="00124A92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</w:t>
            </w:r>
            <w:r w:rsidR="00180B6D">
              <w:rPr>
                <w:rFonts w:ascii="Book Antiqua" w:hAnsi="Book Antiqua" w:cs="Segoe UI"/>
                <w:b/>
              </w:rPr>
              <w:t xml:space="preserve"> 1178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B3798C">
        <w:trPr>
          <w:trHeight w:val="305"/>
        </w:trPr>
        <w:tc>
          <w:tcPr>
            <w:tcW w:w="1705" w:type="dxa"/>
            <w:tcBorders>
              <w:right w:val="dashed" w:sz="4" w:space="0" w:color="auto"/>
            </w:tcBorders>
          </w:tcPr>
          <w:p w:rsidR="001926D7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0PM – 7:30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B1170D" w:rsidRPr="00AD02E9" w:rsidTr="00B3798C">
        <w:trPr>
          <w:trHeight w:val="332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D31177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7:30PM – 7:4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751CA" w:rsidRDefault="000C5E79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Old</w:t>
            </w:r>
            <w:r w:rsidR="008A7082" w:rsidRPr="00AD02E9">
              <w:rPr>
                <w:rFonts w:ascii="Book Antiqua" w:hAnsi="Book Antiqua" w:cs="Segoe UI"/>
                <w:b/>
              </w:rPr>
              <w:t xml:space="preserve"> Business:</w:t>
            </w:r>
          </w:p>
          <w:p w:rsidR="00B3798C" w:rsidRDefault="00B3798C" w:rsidP="00B3798C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B3798C">
              <w:rPr>
                <w:rFonts w:ascii="Book Antiqua" w:hAnsi="Book Antiqua" w:cs="Segoe UI"/>
              </w:rPr>
              <w:t>Interlocal Agreement with Hospital Dist. 4 -</w:t>
            </w:r>
            <w:r>
              <w:rPr>
                <w:rFonts w:ascii="Book Antiqua" w:hAnsi="Book Antiqua" w:cs="Segoe UI"/>
                <w:b/>
              </w:rPr>
              <w:t xml:space="preserve"> </w:t>
            </w:r>
            <w:r>
              <w:rPr>
                <w:rFonts w:ascii="Book Antiqua" w:hAnsi="Book Antiqua" w:cs="Segoe UI"/>
                <w:b/>
              </w:rPr>
              <w:t>Resolution 1179</w:t>
            </w:r>
          </w:p>
          <w:p w:rsidR="009D54B6" w:rsidRDefault="00B3798C" w:rsidP="00BB645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Board attendance </w:t>
            </w:r>
            <w:r w:rsidR="00EE4181">
              <w:rPr>
                <w:rFonts w:ascii="Book Antiqua" w:hAnsi="Book Antiqua" w:cs="Segoe UI"/>
              </w:rPr>
              <w:t>Provider Workshop – April 27</w:t>
            </w:r>
            <w:r w:rsidR="00EE4181" w:rsidRPr="00EE4181">
              <w:rPr>
                <w:rFonts w:ascii="Book Antiqua" w:hAnsi="Book Antiqua" w:cs="Segoe UI"/>
                <w:vertAlign w:val="superscript"/>
              </w:rPr>
              <w:t>th</w:t>
            </w:r>
            <w:r w:rsidR="00EE4181">
              <w:rPr>
                <w:rFonts w:ascii="Book Antiqua" w:hAnsi="Book Antiqua" w:cs="Segoe UI"/>
              </w:rPr>
              <w:t xml:space="preserve"> </w:t>
            </w:r>
          </w:p>
          <w:p w:rsidR="00EE4181" w:rsidRPr="009D54B6" w:rsidRDefault="00B3798C" w:rsidP="00BB645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Schedule </w:t>
            </w:r>
            <w:r w:rsidR="00EE4181">
              <w:rPr>
                <w:rFonts w:ascii="Book Antiqua" w:hAnsi="Book Antiqua" w:cs="Segoe UI"/>
              </w:rPr>
              <w:t xml:space="preserve">Board workshop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B3798C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Motion by Commissioners </w:t>
            </w:r>
          </w:p>
        </w:tc>
      </w:tr>
      <w:tr w:rsidR="00C22EBC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C22EBC" w:rsidRPr="00AD02E9" w:rsidRDefault="00D31177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7:40PM – 7:4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7:45PM – 7:5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AD02E9" w:rsidRDefault="000C5E79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April 25</w:t>
            </w:r>
            <w:r w:rsidRPr="000C5E79">
              <w:rPr>
                <w:rFonts w:ascii="Book Antiqua" w:hAnsi="Book Antiqua" w:cs="Segoe UI"/>
                <w:vertAlign w:val="superscript"/>
              </w:rPr>
              <w:t>th</w:t>
            </w:r>
            <w:r w:rsidR="00A211C0">
              <w:rPr>
                <w:rFonts w:ascii="Book Antiqua" w:hAnsi="Book Antiqua" w:cs="Segoe UI"/>
              </w:rPr>
              <w:t xml:space="preserve"> @ 6:00pm</w:t>
            </w:r>
            <w:r w:rsidR="00636629" w:rsidRPr="00AD02E9">
              <w:rPr>
                <w:rFonts w:ascii="Book Antiqua" w:hAnsi="Book Antiqua" w:cs="Segoe UI"/>
              </w:rPr>
              <w:t xml:space="preserve"> </w:t>
            </w:r>
            <w:r w:rsidR="008224B6" w:rsidRPr="00AD02E9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  <w:bookmarkStart w:id="0" w:name="_GoBack"/>
            <w:bookmarkEnd w:id="0"/>
          </w:p>
        </w:tc>
      </w:tr>
      <w:tr w:rsidR="00B160B7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160B7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3798C" w:rsidP="00B3798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B3798C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3798C" w:rsidRPr="00AD02E9" w:rsidRDefault="00B3798C" w:rsidP="00B3798C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798C" w:rsidRPr="00AD02E9" w:rsidRDefault="00B3798C" w:rsidP="00B3798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3798C" w:rsidRPr="00AD02E9" w:rsidRDefault="00B3798C" w:rsidP="00B3798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Motion by Commissioners</w:t>
            </w:r>
          </w:p>
        </w:tc>
      </w:tr>
      <w:tr w:rsidR="006E27A3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B3798C">
        <w:trPr>
          <w:trHeight w:val="323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C5E79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0B6D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BD4"/>
    <w:rsid w:val="002B30C6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D6A70"/>
    <w:rsid w:val="004E04DB"/>
    <w:rsid w:val="004F35E3"/>
    <w:rsid w:val="004F4BD2"/>
    <w:rsid w:val="004F768D"/>
    <w:rsid w:val="00500823"/>
    <w:rsid w:val="00501BFD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601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5A00"/>
    <w:rsid w:val="00587C31"/>
    <w:rsid w:val="00593CF4"/>
    <w:rsid w:val="0059689E"/>
    <w:rsid w:val="00597D1D"/>
    <w:rsid w:val="005A7F24"/>
    <w:rsid w:val="005B0C88"/>
    <w:rsid w:val="005B50B4"/>
    <w:rsid w:val="005B6E6E"/>
    <w:rsid w:val="005B7DBC"/>
    <w:rsid w:val="005C2738"/>
    <w:rsid w:val="005D1B59"/>
    <w:rsid w:val="005E404D"/>
    <w:rsid w:val="005E74CA"/>
    <w:rsid w:val="00601294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E5928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147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D54B6"/>
    <w:rsid w:val="009F0581"/>
    <w:rsid w:val="009F1BAF"/>
    <w:rsid w:val="009F2292"/>
    <w:rsid w:val="009F67B2"/>
    <w:rsid w:val="00A009A7"/>
    <w:rsid w:val="00A1523A"/>
    <w:rsid w:val="00A200BC"/>
    <w:rsid w:val="00A206C9"/>
    <w:rsid w:val="00A211C0"/>
    <w:rsid w:val="00A24068"/>
    <w:rsid w:val="00A27DB1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00F5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3798C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84726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B6459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177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A1B08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07850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E04F4"/>
    <w:rsid w:val="00EE2DB5"/>
    <w:rsid w:val="00EE4181"/>
    <w:rsid w:val="00EE547A"/>
    <w:rsid w:val="00EF3B94"/>
    <w:rsid w:val="00EF7264"/>
    <w:rsid w:val="00F02976"/>
    <w:rsid w:val="00F03653"/>
    <w:rsid w:val="00F03CB1"/>
    <w:rsid w:val="00F11C7B"/>
    <w:rsid w:val="00F12AB2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73A95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92646C9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5B80-3B9A-4484-9F17-B812571E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2022-03-23T21:44:00Z</dcterms:created>
  <dcterms:modified xsi:type="dcterms:W3CDTF">2022-03-24T22:38:00Z</dcterms:modified>
</cp:coreProperties>
</file>